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0" w:rsidRPr="00532880" w:rsidRDefault="00532880" w:rsidP="00532880">
      <w:pPr>
        <w:divId w:val="1268585550"/>
        <w:rPr>
          <w:rFonts w:eastAsia="Times New Roman"/>
        </w:rPr>
      </w:pPr>
      <w:r w:rsidRPr="00532880">
        <w:rPr>
          <w:rFonts w:eastAsia="Times New Roman"/>
        </w:rPr>
        <w:t>​GRAD ZAGREB</w:t>
      </w:r>
    </w:p>
    <w:p w:rsidR="00532880" w:rsidRPr="00532880" w:rsidRDefault="00532880" w:rsidP="00532880">
      <w:pPr>
        <w:divId w:val="1268585550"/>
        <w:rPr>
          <w:rFonts w:eastAsia="Times New Roman"/>
        </w:rPr>
      </w:pPr>
      <w:r w:rsidRPr="00532880">
        <w:rPr>
          <w:rFonts w:eastAsia="Times New Roman"/>
        </w:rPr>
        <w:t>OSNOVNA​ ŠKOLA TINA UJEVIĆA</w:t>
      </w:r>
    </w:p>
    <w:p w:rsidR="00532880" w:rsidRPr="00532880" w:rsidRDefault="00532880" w:rsidP="00532880">
      <w:pPr>
        <w:divId w:val="1268585550"/>
        <w:rPr>
          <w:rFonts w:eastAsia="Times New Roman"/>
        </w:rPr>
      </w:pPr>
      <w:r w:rsidRPr="00532880">
        <w:rPr>
          <w:rFonts w:eastAsia="Times New Roman"/>
        </w:rPr>
        <w:t>Zagreb, Koturaška cesta 75</w:t>
      </w:r>
    </w:p>
    <w:p w:rsidR="00532880" w:rsidRPr="00532880" w:rsidRDefault="00532880" w:rsidP="00532880">
      <w:pPr>
        <w:divId w:val="1268585550"/>
        <w:rPr>
          <w:rFonts w:eastAsia="Times New Roman"/>
        </w:rPr>
      </w:pPr>
    </w:p>
    <w:p w:rsidR="00532880" w:rsidRPr="00532880" w:rsidRDefault="00532880" w:rsidP="00532880">
      <w:pPr>
        <w:divId w:val="1268585550"/>
        <w:rPr>
          <w:rFonts w:eastAsia="Times New Roman"/>
        </w:rPr>
      </w:pPr>
      <w:r w:rsidRPr="00532880">
        <w:rPr>
          <w:rFonts w:eastAsia="Times New Roman"/>
        </w:rPr>
        <w:t>KLASA: 112-01/25-01/1</w:t>
      </w:r>
      <w:r>
        <w:rPr>
          <w:rFonts w:eastAsia="Times New Roman"/>
        </w:rPr>
        <w:t>0</w:t>
      </w:r>
      <w:bookmarkStart w:id="0" w:name="_GoBack"/>
      <w:bookmarkEnd w:id="0"/>
    </w:p>
    <w:p w:rsidR="00532880" w:rsidRPr="00532880" w:rsidRDefault="00532880" w:rsidP="00532880">
      <w:pPr>
        <w:divId w:val="1268585550"/>
        <w:rPr>
          <w:rFonts w:eastAsia="Times New Roman"/>
        </w:rPr>
      </w:pPr>
      <w:r w:rsidRPr="00532880">
        <w:rPr>
          <w:rFonts w:eastAsia="Times New Roman"/>
        </w:rPr>
        <w:t>URBROJ: 251-203-25-01</w:t>
      </w:r>
    </w:p>
    <w:p w:rsidR="00532880" w:rsidRPr="00532880" w:rsidRDefault="00532880" w:rsidP="00532880">
      <w:pPr>
        <w:divId w:val="1268585550"/>
        <w:rPr>
          <w:rFonts w:eastAsia="Times New Roman"/>
        </w:rPr>
      </w:pPr>
    </w:p>
    <w:p w:rsidR="00532880" w:rsidRDefault="00532880" w:rsidP="00532880">
      <w:pPr>
        <w:divId w:val="1268585550"/>
        <w:rPr>
          <w:rFonts w:eastAsia="Times New Roman"/>
        </w:rPr>
      </w:pPr>
      <w:r w:rsidRPr="00532880">
        <w:rPr>
          <w:rFonts w:eastAsia="Times New Roman"/>
        </w:rPr>
        <w:t>Zagreb 14.10.2025.  godine</w:t>
      </w:r>
    </w:p>
    <w:p w:rsidR="00532880" w:rsidRPr="00532880" w:rsidRDefault="00532880" w:rsidP="00532880">
      <w:pPr>
        <w:divId w:val="1268585550"/>
        <w:rPr>
          <w:rFonts w:eastAsia="Times New Roman"/>
        </w:rPr>
      </w:pPr>
    </w:p>
    <w:p w:rsidR="00191BEE" w:rsidRPr="00532880" w:rsidRDefault="000E7FBD">
      <w:pPr>
        <w:pStyle w:val="StandardWeb"/>
        <w:divId w:val="1268585550"/>
      </w:pPr>
      <w:r w:rsidRPr="00532880">
        <w:t xml:space="preserve">Na temelju članka 107. Zakona o odgoju i obrazovanju u osnovnoj i srednjoj školi (NN 87/08, 86/09, 92/10, 105/10, 90/11, 5/12, 16/12, 86/12, 126/12, 94/13, 152/14, 07/17, 68/18, 98/19, 64/20, 151/22, 155/23, 156/23), </w:t>
      </w:r>
      <w:r w:rsidR="003734CC" w:rsidRPr="00532880">
        <w:t xml:space="preserve">čl. 13 </w:t>
      </w:r>
      <w:r w:rsidRPr="00532880">
        <w:t>Pravilnika o radu Osnovne škole Tina Ujevića</w:t>
      </w:r>
      <w:r w:rsidR="003734CC" w:rsidRPr="00532880">
        <w:t xml:space="preserve"> </w:t>
      </w:r>
      <w:bookmarkStart w:id="1" w:name="_Hlk211327578"/>
      <w:r w:rsidR="003734CC" w:rsidRPr="00532880">
        <w:t>(od 01.06.2023.)</w:t>
      </w:r>
      <w:r w:rsidRPr="00532880">
        <w:t xml:space="preserve"> </w:t>
      </w:r>
      <w:bookmarkEnd w:id="1"/>
      <w:r w:rsidRPr="00532880">
        <w:t xml:space="preserve">i članka </w:t>
      </w:r>
      <w:r w:rsidR="003734CC" w:rsidRPr="00532880">
        <w:t xml:space="preserve">5. </w:t>
      </w:r>
      <w:r w:rsidRPr="00532880">
        <w:t>Pravilnika o načinu i postupku zapošljavanja u Osnovnoj školi Tina Ujevića</w:t>
      </w:r>
      <w:r w:rsidR="003734CC" w:rsidRPr="00532880">
        <w:t xml:space="preserve"> </w:t>
      </w:r>
      <w:bookmarkStart w:id="2" w:name="_Hlk211327595"/>
      <w:r w:rsidR="003734CC" w:rsidRPr="00532880">
        <w:t>(od 21.05.2021.)</w:t>
      </w:r>
      <w:r w:rsidRPr="00532880">
        <w:t>,</w:t>
      </w:r>
      <w:bookmarkEnd w:id="2"/>
      <w:r w:rsidRPr="00532880">
        <w:t xml:space="preserve"> ravnateljica Osnovne škole Tina Ujevića, Zagreb, Koturaška </w:t>
      </w:r>
      <w:r w:rsidR="003734CC" w:rsidRPr="00532880">
        <w:t xml:space="preserve">cesta </w:t>
      </w:r>
      <w:r w:rsidRPr="00532880">
        <w:t>75, objavljuje:</w:t>
      </w:r>
      <w:r w:rsidRPr="00532880">
        <w:br/>
        <w:t> </w:t>
      </w:r>
    </w:p>
    <w:p w:rsidR="00191BEE" w:rsidRPr="00532880" w:rsidRDefault="000E7FBD">
      <w:pPr>
        <w:pStyle w:val="StandardWeb"/>
        <w:divId w:val="1268585550"/>
      </w:pPr>
      <w:r w:rsidRPr="00532880">
        <w:t>JAVNI NATJEČAJ</w:t>
      </w:r>
      <w:r w:rsidRPr="00532880">
        <w:br/>
        <w:t>ZA ZASNIVANJE RADNOG ODNOSA: 1. kuhar/</w:t>
      </w:r>
      <w:proofErr w:type="spellStart"/>
      <w:r w:rsidRPr="00532880">
        <w:t>ica</w:t>
      </w:r>
      <w:proofErr w:type="spellEnd"/>
      <w:r w:rsidRPr="00532880">
        <w:t xml:space="preserve"> – 1 izvršitelj/</w:t>
      </w:r>
      <w:proofErr w:type="spellStart"/>
      <w:r w:rsidRPr="00532880">
        <w:t>ica</w:t>
      </w:r>
      <w:proofErr w:type="spellEnd"/>
      <w:r w:rsidRPr="00532880">
        <w:t xml:space="preserve"> - određeno puno radno vrijeme (40 sati tjedno)</w:t>
      </w:r>
    </w:p>
    <w:p w:rsidR="00191BEE" w:rsidRPr="00532880" w:rsidRDefault="008B13A3">
      <w:pPr>
        <w:pStyle w:val="StandardWeb"/>
        <w:divId w:val="1268585550"/>
      </w:pPr>
      <w:r w:rsidRPr="00532880">
        <w:t>M</w:t>
      </w:r>
      <w:r w:rsidR="000E7FBD" w:rsidRPr="00532880">
        <w:t>jesto rada: Osnovna škola Tina Ujevića, Koturaška 75, Zagreb (poslovi se u pravilu obavljaju u sjedištu Škole, a prema potrebi i izvan sjedišta Škole)</w:t>
      </w:r>
    </w:p>
    <w:p w:rsidR="008B13A3" w:rsidRPr="00532880" w:rsidRDefault="008B13A3">
      <w:pPr>
        <w:pStyle w:val="StandardWeb"/>
        <w:divId w:val="1268585550"/>
      </w:pPr>
      <w:r w:rsidRPr="00532880">
        <w:t xml:space="preserve">UVJETI ZA ZASNIVANJE RADNOG ODNOSA: Uz opće uvjete za zasnivanje radnog odnosa sukladno Zakonu o radu (NN 93/14, 127/17, 98/19, 151/22, 46/23, 64/23) kandidat mora ispunjavati i uvjete iz čl. 10. Pravilnika o radu Osnovne škole Tina Ujevića </w:t>
      </w:r>
      <w:r w:rsidR="006C622C" w:rsidRPr="00532880">
        <w:t xml:space="preserve">(od 1.6.2023.) </w:t>
      </w:r>
      <w:r w:rsidRPr="00532880">
        <w:t>te nemati zapreke za rad sukladno čl. 106. Zakona o odgoju i obrazovanju u osnovnoj i srednjoj školi (NN 87/08, 86/09, 92/10, 90/11, 5/12, 16/12, 86/12, 94/13, 152/14, 07/17, 68/18, 98/19, 64/20, 151/22, 156/23)</w:t>
      </w:r>
      <w:r w:rsidR="003734CC" w:rsidRPr="00532880">
        <w:t>.</w:t>
      </w:r>
    </w:p>
    <w:p w:rsidR="003734CC" w:rsidRPr="00532880" w:rsidRDefault="003734CC">
      <w:pPr>
        <w:pStyle w:val="StandardWeb"/>
        <w:divId w:val="1268585550"/>
      </w:pPr>
      <w:r w:rsidRPr="00532880">
        <w:br/>
        <w:t>UGOVOR SE SKLAPA: na određeno puno radno vrijeme od 40 sati tjedno.</w:t>
      </w:r>
    </w:p>
    <w:p w:rsidR="008B13A3" w:rsidRPr="00532880" w:rsidRDefault="008B13A3">
      <w:pPr>
        <w:pStyle w:val="StandardWeb"/>
        <w:divId w:val="1268585550"/>
      </w:pPr>
      <w:r w:rsidRPr="00532880">
        <w:t>DOKUMENTI I PRILOZI KOJIMA SE DOKAZUJE ISPUNJENOST UVJETA I KOJE JE POTREBNO PRILOŽITI U PRIJAVI NA NATJEČAJ:</w:t>
      </w:r>
      <w:r w:rsidRPr="00532880">
        <w:br/>
        <w:t>- Prijavu na natječaj, vlastoručno potpisanu (u prijavi na natječaj se navode osobni podaci podnositelja prijave-osobno ime, adresa stanovanja, broj telefona/mobitela, e-maila dresa i naziv radnog mjesta na koje se prijavljuje);</w:t>
      </w:r>
      <w:r w:rsidRPr="00532880">
        <w:br/>
        <w:t>- Životopis;</w:t>
      </w:r>
      <w:r w:rsidRPr="00532880">
        <w:br/>
        <w:t>- Presliku dokaza o stručnoj spremi (diploma);</w:t>
      </w:r>
      <w:r w:rsidRPr="00532880">
        <w:br/>
        <w:t>- Presliku dokaza o državljanstvu (domovnica);</w:t>
      </w:r>
      <w:r w:rsidRPr="00532880">
        <w:br/>
        <w:t>- Potvrdu ili elektronički zapis o podatcima evidentiranim u matičnoj evidenciji HZMO (potvrda o stažu);</w:t>
      </w:r>
      <w:r w:rsidRPr="00532880">
        <w:br/>
        <w:t xml:space="preserve">- Uvjerenje nadležnog suda da se protiv kandidata ne vodi kazneni  postupak ne starije od dana raspisivanja natječaja -  dokaz  o nepostojanju zapreke iz članka 106. Zakona o odgoju i obrazovanju u osnovnoj i srednjoj školi (NN 87/08, 86/09, 92/10, 105/10, 90/11, </w:t>
      </w:r>
      <w:r w:rsidRPr="00532880">
        <w:lastRenderedPageBreak/>
        <w:t>16/12, 86/12, 94/13, 152/14, 7/17, 68/18, 98/19, 64/20, 156/23)</w:t>
      </w:r>
      <w:r w:rsidRPr="00532880">
        <w:br/>
        <w:t>Isprave se prilažu u neovjerenoj preslici.  Nakon odabira kandidata, a prije potpisivanja ugovora o radu, odabrani kandidat bit će pozvan na dostavu originala dokumenata ili ovjerene preslike sukladno Zakonu o javnom bilježništvu (NN 78/93, 29/94, 162/98, 16/07, 75/09,120/16, 57/22).</w:t>
      </w:r>
    </w:p>
    <w:p w:rsidR="003734CC" w:rsidRPr="00532880" w:rsidRDefault="000E7FBD">
      <w:pPr>
        <w:pStyle w:val="StandardWeb"/>
        <w:divId w:val="1268585550"/>
      </w:pPr>
      <w:r w:rsidRPr="00532880">
        <w:t>NAPOMENA ZA KANDIDATE S PRAVOM PREDNOSTI PRI ZAPOŠLJAVANJU:</w:t>
      </w:r>
      <w:r w:rsidRPr="00532880">
        <w:br/>
        <w:t>Kandidat koji se poziva na pravo prednosti pri zapošljavanju prema posebnom zakonu dužan je u prijavi na natječaj pozvati se na to pravo i priložiti dokaz o ispunjavanju uvjeta za pravo na koje se poziva, a imaju prednost u odnosu na ostale kandidate samo pod jednakim uvjetima.</w:t>
      </w:r>
      <w:r w:rsidRPr="00532880">
        <w:br/>
        <w:t>Kandidat/</w:t>
      </w:r>
      <w:proofErr w:type="spellStart"/>
      <w:r w:rsidRPr="00532880">
        <w:t>kinja</w:t>
      </w:r>
      <w:proofErr w:type="spellEnd"/>
      <w:r w:rsidRPr="00532880">
        <w:t>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r w:rsidRPr="00532880">
        <w:br/>
        <w:t>Kandidat/</w:t>
      </w:r>
      <w:proofErr w:type="spellStart"/>
      <w:r w:rsidRPr="00532880">
        <w:t>kinja</w:t>
      </w:r>
      <w:proofErr w:type="spellEnd"/>
      <w:r w:rsidRPr="00532880">
        <w:t xml:space="preserve"> ima prednost u odnosu na ostale kandidate samo ukoliko ispunjava uvjete natječaja, pod jednakim uvjetima.</w:t>
      </w:r>
      <w:r w:rsidRPr="00532880">
        <w:br/>
        <w:t>Poveznica na internetsku stranicu Ministarstva hrvatskih branitelja s popisom dokaza potrebnih za ostvarivanje prava prednosti:</w:t>
      </w:r>
      <w:r w:rsidRPr="00532880">
        <w:br/>
      </w:r>
      <w:hyperlink r:id="rId5" w:history="1">
        <w:r w:rsidRPr="00532880">
          <w:rPr>
            <w:rStyle w:val="Hiperveza"/>
            <w:color w:val="auto"/>
          </w:rPr>
          <w:t>https://branitelji.gov.hr/zaposljavanje-843/843</w:t>
        </w:r>
      </w:hyperlink>
      <w:r w:rsidRPr="00532880">
        <w:br/>
      </w:r>
      <w:hyperlink r:id="rId6" w:history="1">
        <w:r w:rsidRPr="00532880">
          <w:rPr>
            <w:rStyle w:val="Hiperveza"/>
            <w:color w:val="auto"/>
          </w:rPr>
          <w:t>https://branitelji.gov.hr/UserDocsImages//dokumenti/Nikola//popis%20dokaza%20za%20ostvarivanje%20prava%20prednosti%20pri%20zapo%C5%A1ljavanju-%20ZOHBDR%202021.pdf</w:t>
        </w:r>
      </w:hyperlink>
      <w:r w:rsidRPr="00532880">
        <w:br/>
        <w:t>Kandidat/</w:t>
      </w:r>
      <w:proofErr w:type="spellStart"/>
      <w:r w:rsidRPr="00532880">
        <w:t>kinja</w:t>
      </w:r>
      <w:proofErr w:type="spellEnd"/>
      <w:r w:rsidRPr="00532880">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r w:rsidRPr="00532880">
        <w:br/>
        <w:t>Kandidat/</w:t>
      </w:r>
      <w:proofErr w:type="spellStart"/>
      <w:r w:rsidRPr="00532880">
        <w:t>kinja</w:t>
      </w:r>
      <w:proofErr w:type="spellEnd"/>
      <w:r w:rsidRPr="00532880">
        <w:t xml:space="preserve"> ima prednost u odnosu na ostale kandidate samo ukoliko ispunjava uvjete natječaja, pod jednakim uvjetima.</w:t>
      </w:r>
      <w:r w:rsidRPr="00532880">
        <w:br/>
        <w:t>Poveznica na internetsku stranicu Ministarstva hrvatskih branitelja s popisom dokaza potrebnih za ostvarivanja prava prednosti:</w:t>
      </w:r>
      <w:r w:rsidRPr="00532880">
        <w:br/>
      </w:r>
      <w:hyperlink r:id="rId7" w:history="1">
        <w:r w:rsidRPr="00532880">
          <w:rPr>
            <w:rStyle w:val="Hiperveza"/>
            <w:color w:val="auto"/>
          </w:rPr>
          <w:t>https://branitelji.gov.hr/zaposljavanje-843/843</w:t>
        </w:r>
      </w:hyperlink>
      <w:r w:rsidRPr="00532880">
        <w:br/>
      </w:r>
      <w:hyperlink r:id="rId8" w:history="1">
        <w:r w:rsidRPr="00532880">
          <w:rPr>
            <w:rStyle w:val="Hiperveza"/>
            <w:color w:val="auto"/>
          </w:rPr>
          <w:t>https://branitelji.gov.hr/UserDocsImages//dokumenti/Nikola//popis%20dokaza%20za%20ostvarivanje%20prava%20prednosti%20pri%20zapo%C5%A1ljavanju-%20Zakon%20o%20civilnim%20stradalnicima%20iz%20DR.pdf</w:t>
        </w:r>
      </w:hyperlink>
      <w:r w:rsidRPr="00532880">
        <w:br/>
        <w:t>Kandidat/</w:t>
      </w:r>
      <w:proofErr w:type="spellStart"/>
      <w:r w:rsidRPr="00532880">
        <w:t>kinja</w:t>
      </w:r>
      <w:proofErr w:type="spellEnd"/>
      <w:r w:rsidRPr="00532880">
        <w:t xml:space="preserve"> koji/a se poziva na pravo prednosti prilikom zapošljavanja temeljem članka 48.f Zakona o zaštiti vojnih i civilnih invalida rata (NN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r w:rsidRPr="00532880">
        <w:br/>
      </w:r>
      <w:r w:rsidRPr="00532880">
        <w:lastRenderedPageBreak/>
        <w:t>Kandidat/</w:t>
      </w:r>
      <w:proofErr w:type="spellStart"/>
      <w:r w:rsidRPr="00532880">
        <w:t>kinja</w:t>
      </w:r>
      <w:proofErr w:type="spellEnd"/>
      <w:r w:rsidRPr="00532880">
        <w:t xml:space="preserve"> ima prednost u odnosu na ostale kandidate samo ukoliko ispunjava uvjete natječaja, pod jednakim uvjetima.</w:t>
      </w:r>
      <w:r w:rsidRPr="00532880">
        <w:br/>
        <w:t>Kandidat/</w:t>
      </w:r>
      <w:proofErr w:type="spellStart"/>
      <w:r w:rsidRPr="00532880">
        <w:t>kinja</w:t>
      </w:r>
      <w:proofErr w:type="spellEnd"/>
      <w:r w:rsidRPr="00532880">
        <w:t xml:space="preserve"> koji/a se poziva na pravo prednosti prilikom zapošljavanja temeljem članka 9. Zakona o profesionalnoj rehabilitaciji i zapošljavanju osoba s invaliditetom (NN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r w:rsidRPr="00532880">
        <w:br/>
        <w:t> </w:t>
      </w:r>
    </w:p>
    <w:p w:rsidR="00191BEE" w:rsidRPr="00532880" w:rsidRDefault="00C66073" w:rsidP="00C66073">
      <w:pPr>
        <w:pStyle w:val="StandardWeb"/>
        <w:divId w:val="1268585550"/>
      </w:pPr>
      <w:r w:rsidRPr="00532880">
        <w:t>NAČIN VREDNOVANJU KANDIDATA:</w:t>
      </w:r>
      <w:r w:rsidRPr="00532880">
        <w:br/>
        <w:t>Sukladno Pravilniku o načinu i postupku zapošljavanja u Osnovnoj školi Tina Ujevića (u daljnjem tekstu: Pravilnik) za kandidate na natječaju obvezno je vrednovanje. </w:t>
      </w:r>
      <w:r w:rsidRPr="00532880">
        <w:br/>
        <w:t>Sve kandidate koji su pravodobno dostavili potpunu prijavu sa svim prilozima odnosno ispravama i ispunjavaju uvjete natječaja Povjerenstvo poziva na vrednovanje.</w:t>
      </w:r>
      <w:r w:rsidRPr="00532880">
        <w:br/>
        <w:t>Svi kandidati dužni su sa sobom imati odgovarajuću identifikacijsku ispravu (važeću osobnu iskaznicu, putovnicu ili vozačku dozvolu).</w:t>
      </w:r>
      <w:r w:rsidRPr="00532880">
        <w:br/>
        <w:t>Vrednovanje kandidata je usmeno.</w:t>
      </w:r>
      <w:r w:rsidRPr="00532880">
        <w:br/>
        <w:t>Ako kandidat ne pristupi vrednovanju smatra se da je odustao od prijave na natječaj.</w:t>
      </w:r>
      <w:r w:rsidR="000E7FBD" w:rsidRPr="00532880">
        <w:br/>
        <w:t> </w:t>
      </w:r>
    </w:p>
    <w:p w:rsidR="00C66073" w:rsidRPr="00532880" w:rsidRDefault="00C66073" w:rsidP="00C66073">
      <w:pPr>
        <w:pStyle w:val="StandardWeb"/>
        <w:divId w:val="1286884853"/>
      </w:pPr>
      <w:r w:rsidRPr="00532880">
        <w:t>ROK ZA PODNOŠENJE PRIJAVA: 8 dana od dana objave natječaja na mrežnoj stranici  i oglasnoj ploči Hrvatskog zavoda za zapošljavanje  i mrežnoj stranici  i oglasnoj ploči  Škole.</w:t>
      </w:r>
      <w:r w:rsidRPr="00532880">
        <w:br/>
        <w:t xml:space="preserve">NAČIN DOSTAVLJANJA PRIJAVE: Prijave na natječaj s dokazima o ispunjavanju  propisanih uvjeta  iz natječaja mogu se dostaviti </w:t>
      </w:r>
      <w:r w:rsidRPr="00532880">
        <w:rPr>
          <w:b/>
        </w:rPr>
        <w:t>osobno u tajništvo Škole ili  poštom</w:t>
      </w:r>
      <w:r w:rsidRPr="00532880">
        <w:t xml:space="preserve"> uz  naznaku „za natječaj i/ili ne otvaraj„.</w:t>
      </w:r>
      <w:r w:rsidRPr="00532880">
        <w:br/>
        <w:t>ADRESA ZA DOSTAVU PRIJAVA POŠTOM: Osnovna škola Tina Ujevića, Koturaška 75, 10 000 Zagreb.</w:t>
      </w:r>
      <w:r w:rsidRPr="00532880">
        <w:br/>
        <w:t>NAČIN OBAVJEŠTAVANJA KANDIDATA PRIJAVLJENIH NA NATJEČAJ:</w:t>
      </w:r>
      <w:r w:rsidRPr="00532880">
        <w:br/>
        <w:t>Kandidate se  obavještava putem mrežnih stranica Škole  na poveznici: stranici Osnovne škole Tina Ujevića</w:t>
      </w:r>
      <w:r w:rsidRPr="00532880">
        <w:br/>
      </w:r>
      <w:hyperlink r:id="rId9" w:history="1">
        <w:r w:rsidRPr="00532880">
          <w:rPr>
            <w:rStyle w:val="Hiperveza"/>
            <w:color w:val="auto"/>
          </w:rPr>
          <w:t>https://os-tujevica-zg.skole.hr/natjecaji/</w:t>
        </w:r>
      </w:hyperlink>
      <w:r w:rsidRPr="00532880">
        <w:br/>
        <w:t>Kandidati koji ne ispunjavaju uvjete natječaja, neće biti navedeni na popisu kandidata za vrednovanje.</w:t>
      </w:r>
      <w:r w:rsidRPr="00532880">
        <w:br/>
        <w:t>Kandidati koji ne ulaze na listu kandidata škola ne obavještava o razlozima istoga.</w:t>
      </w:r>
      <w:r w:rsidRPr="00532880">
        <w:br/>
        <w:t>Ako se na natječaj prijave kandidati koji se pozivaju na pravo prednosti pri zapošljavanju prema posebnim propisima sve se kandidate izvješćuje o rezultatima natječaja pisanom preporučenom pošiljkom s povratnicom.</w:t>
      </w:r>
    </w:p>
    <w:p w:rsidR="00C66073" w:rsidRPr="00532880" w:rsidRDefault="00C66073" w:rsidP="00C66073">
      <w:pPr>
        <w:pStyle w:val="StandardWeb"/>
        <w:divId w:val="1286884853"/>
      </w:pPr>
      <w:r w:rsidRPr="00532880">
        <w:br/>
        <w:t>OSTALE NAPOMENE UZ NATJEČAJ:</w:t>
      </w:r>
      <w:r w:rsidRPr="00532880">
        <w:br/>
        <w:t>Na natječaj se mogu prijaviti osobe oba spola u skladu sa Zakonom o ravnopravnosti spolova (NN 82/08, 61/17).</w:t>
      </w:r>
      <w:r w:rsidRPr="00532880">
        <w:br/>
        <w:t>Kandidatom prijavljenim na natječaj smatrat će se samo osoba koja je podnijela pravovremenu i potpunu prijavu na način utvrđen ovim natječajem te ispunjava formalne uvjete iz natječaja.</w:t>
      </w:r>
      <w:r w:rsidRPr="00532880">
        <w:br/>
      </w:r>
      <w:r w:rsidRPr="00532880">
        <w:lastRenderedPageBreak/>
        <w:t>Način i postupak odabira kandidata na natječaju propisan je Pravilnikom o načinu i postupku zapošljavanja u Osnovnoj školi Tina Ujevića koji se nalazi na stranici škole.</w:t>
      </w:r>
      <w:r w:rsidRPr="00532880">
        <w:br/>
        <w:t>Podaci koje Osnovna škola Tina Ujevića prikupi od kandidata tijekom natječajnog postupka koristit će se i dalje obrađivati u skladu s propisima koji reguliraju daljnju obradu osobnih podataka  a u svrhu sklapanja ugovora o radu, kontaktiranja i objave na internetskim stranicama i oglasnoj ploči.</w:t>
      </w:r>
      <w:r w:rsidRPr="00532880">
        <w:b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r w:rsidRPr="00532880">
        <w:br/>
        <w:t xml:space="preserve">Sve pristigle prijave bit će zaštićene od pristupa neovlaštenih osoba te pohranjene na sigurno mjesto i čuvane u skladu s uvjetima i rokovima predviđenih zakonskim propisima, Pravilnikom o zaštiti i obradi arhivskog i </w:t>
      </w:r>
      <w:proofErr w:type="spellStart"/>
      <w:r w:rsidRPr="00532880">
        <w:t>registraturnog</w:t>
      </w:r>
      <w:proofErr w:type="spellEnd"/>
      <w:r w:rsidRPr="00532880">
        <w:t xml:space="preserve"> gradiva i odluka voditelja obrade.</w:t>
      </w:r>
    </w:p>
    <w:p w:rsidR="00C66073" w:rsidRPr="00532880" w:rsidRDefault="00C66073" w:rsidP="00C66073">
      <w:pPr>
        <w:divId w:val="1286884853"/>
      </w:pPr>
    </w:p>
    <w:p w:rsidR="00191BEE" w:rsidRPr="00532880" w:rsidRDefault="00191BEE">
      <w:pPr>
        <w:spacing w:before="30" w:after="30"/>
        <w:divId w:val="1286884853"/>
        <w:rPr>
          <w:rFonts w:eastAsia="Times New Roman"/>
        </w:rPr>
      </w:pPr>
    </w:p>
    <w:sectPr w:rsidR="00191BEE" w:rsidRPr="00532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CA5"/>
    <w:multiLevelType w:val="multilevel"/>
    <w:tmpl w:val="9EE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378EA"/>
    <w:multiLevelType w:val="multilevel"/>
    <w:tmpl w:val="032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E3D43"/>
    <w:multiLevelType w:val="multilevel"/>
    <w:tmpl w:val="E1D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8"/>
    <w:rsid w:val="000E7FBD"/>
    <w:rsid w:val="00191BEE"/>
    <w:rsid w:val="003734CC"/>
    <w:rsid w:val="00532880"/>
    <w:rsid w:val="006C622C"/>
    <w:rsid w:val="008B13A3"/>
    <w:rsid w:val="00C06478"/>
    <w:rsid w:val="00C4738B"/>
    <w:rsid w:val="00C660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FAB65"/>
  <w15:chartTrackingRefBased/>
  <w15:docId w15:val="{3CC34BB1-3039-4D87-A529-B1684273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themeColor="accent1" w:themeShade="7F"/>
      <w:sz w:val="24"/>
      <w:szCs w:val="24"/>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unhideWhenUsed/>
    <w:pPr>
      <w:spacing w:before="100" w:beforeAutospacing="1" w:after="100" w:afterAutospacing="1"/>
    </w:pPr>
  </w:style>
  <w:style w:type="paragraph" w:styleId="Tekstbalonia">
    <w:name w:val="Balloon Text"/>
    <w:basedOn w:val="Normal"/>
    <w:link w:val="TekstbaloniaChar"/>
    <w:uiPriority w:val="99"/>
    <w:semiHidden/>
    <w:unhideWhenUsed/>
    <w:rsid w:val="00C4738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4738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946071">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1286884853">
          <w:marLeft w:val="0"/>
          <w:marRight w:val="0"/>
          <w:marTop w:val="0"/>
          <w:marBottom w:val="0"/>
          <w:divBdr>
            <w:top w:val="none" w:sz="0" w:space="0" w:color="auto"/>
            <w:left w:val="none" w:sz="0" w:space="0" w:color="auto"/>
            <w:bottom w:val="none" w:sz="0" w:space="0" w:color="auto"/>
            <w:right w:val="none" w:sz="0" w:space="0" w:color="auto"/>
          </w:divBdr>
          <w:divsChild>
            <w:div w:id="1268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tujevica-zg.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Pregled podataka o radnom mjestu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Pregled podataka o radnom mjestu </dc:title>
  <dc:subject/>
  <dc:creator>Petra Bulava</dc:creator>
  <cp:keywords/>
  <dc:description/>
  <cp:lastModifiedBy>ivan.pfzg@gmail.com</cp:lastModifiedBy>
  <cp:revision>8</cp:revision>
  <cp:lastPrinted>2025-10-14T08:07:00Z</cp:lastPrinted>
  <dcterms:created xsi:type="dcterms:W3CDTF">2025-10-09T11:55:00Z</dcterms:created>
  <dcterms:modified xsi:type="dcterms:W3CDTF">2025-10-14T10:19:00Z</dcterms:modified>
</cp:coreProperties>
</file>